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C1" w:rsidRPr="00017775" w:rsidRDefault="007472C1" w:rsidP="00017775">
      <w:pPr>
        <w:widowControl w:val="0"/>
        <w:autoSpaceDE w:val="0"/>
        <w:autoSpaceDN w:val="0"/>
        <w:adjustRightInd w:val="0"/>
        <w:jc w:val="right"/>
        <w:rPr>
          <w:i/>
          <w:iCs/>
          <w:color w:val="7F7F7F"/>
          <w:sz w:val="36"/>
          <w:szCs w:val="36"/>
          <w:lang w:val="en-GB"/>
        </w:rPr>
      </w:pPr>
      <w:smartTag w:uri="urn:schemas-microsoft-com:office:smarttags" w:element="PersonName">
        <w:r>
          <w:rPr>
            <w:i/>
            <w:iCs/>
            <w:color w:val="7F7F7F"/>
            <w:sz w:val="36"/>
            <w:szCs w:val="36"/>
            <w:lang w:val="en-GB"/>
          </w:rPr>
          <w:t>Victoria Rowsell</w:t>
        </w:r>
      </w:smartTag>
      <w:r>
        <w:rPr>
          <w:i/>
          <w:iCs/>
          <w:color w:val="7F7F7F"/>
          <w:sz w:val="36"/>
          <w:szCs w:val="36"/>
          <w:lang w:val="en-GB"/>
        </w:rPr>
        <w:t xml:space="preserve"> Artist </w:t>
      </w:r>
      <w:smartTag w:uri="urn:schemas-microsoft-com:office:smarttags" w:element="PersonName">
        <w:r>
          <w:rPr>
            <w:i/>
            <w:iCs/>
            <w:color w:val="7F7F7F"/>
            <w:sz w:val="36"/>
            <w:szCs w:val="36"/>
            <w:lang w:val="en-GB"/>
          </w:rPr>
          <w:t>Management</w:t>
        </w:r>
      </w:smartTag>
      <w:r>
        <w:rPr>
          <w:i/>
          <w:iCs/>
          <w:color w:val="7F7F7F"/>
          <w:sz w:val="36"/>
          <w:szCs w:val="36"/>
          <w:lang w:val="en-GB"/>
        </w:rPr>
        <w:t xml:space="preserve"> Ltd</w:t>
      </w:r>
    </w:p>
    <w:p w:rsidR="007472C1" w:rsidRDefault="007472C1">
      <w:pPr>
        <w:widowControl w:val="0"/>
        <w:autoSpaceDE w:val="0"/>
        <w:autoSpaceDN w:val="0"/>
        <w:adjustRightInd w:val="0"/>
        <w:jc w:val="right"/>
        <w:rPr>
          <w:rFonts w:ascii="Gill Sans MT" w:hAnsi="Gill Sans MT" w:cs="Gill Sans MT"/>
          <w:sz w:val="20"/>
          <w:szCs w:val="20"/>
          <w:lang w:val="en-GB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ill Sans MT" w:hAnsi="Gill Sans MT" w:cs="Gill Sans MT"/>
              <w:sz w:val="20"/>
              <w:szCs w:val="20"/>
              <w:lang w:val="en-GB"/>
            </w:rPr>
            <w:t>34 Addington Square</w:t>
          </w:r>
        </w:smartTag>
      </w:smartTag>
    </w:p>
    <w:p w:rsidR="007472C1" w:rsidRPr="00060EE8" w:rsidRDefault="007472C1">
      <w:pPr>
        <w:widowControl w:val="0"/>
        <w:autoSpaceDE w:val="0"/>
        <w:autoSpaceDN w:val="0"/>
        <w:adjustRightInd w:val="0"/>
        <w:jc w:val="right"/>
        <w:rPr>
          <w:rFonts w:ascii="Gill Sans MT" w:hAnsi="Gill Sans MT" w:cs="Gill Sans MT"/>
          <w:sz w:val="20"/>
          <w:szCs w:val="20"/>
          <w:lang w:val="fr-FR"/>
        </w:rPr>
      </w:pPr>
      <w:r w:rsidRPr="00060EE8">
        <w:rPr>
          <w:rFonts w:ascii="Gill Sans MT" w:hAnsi="Gill Sans MT" w:cs="Gill Sans MT"/>
          <w:sz w:val="20"/>
          <w:szCs w:val="20"/>
          <w:lang w:val="fr-FR"/>
        </w:rPr>
        <w:t>London SE5 7LB</w:t>
      </w:r>
    </w:p>
    <w:p w:rsidR="007472C1" w:rsidRPr="00060EE8" w:rsidRDefault="007472C1">
      <w:pPr>
        <w:widowControl w:val="0"/>
        <w:autoSpaceDE w:val="0"/>
        <w:autoSpaceDN w:val="0"/>
        <w:adjustRightInd w:val="0"/>
        <w:jc w:val="right"/>
        <w:rPr>
          <w:rFonts w:ascii="Gill Sans MT" w:hAnsi="Gill Sans MT" w:cs="Gill Sans MT"/>
          <w:sz w:val="20"/>
          <w:szCs w:val="20"/>
          <w:lang w:val="fr-FR"/>
        </w:rPr>
      </w:pPr>
      <w:r w:rsidRPr="00060EE8">
        <w:rPr>
          <w:rFonts w:ascii="Gill Sans MT" w:hAnsi="Gill Sans MT" w:cs="Gill Sans MT"/>
          <w:sz w:val="20"/>
          <w:szCs w:val="20"/>
          <w:lang w:val="fr-FR"/>
        </w:rPr>
        <w:t xml:space="preserve">T&amp;F:+44 (0)20 7701 3219 </w:t>
      </w:r>
    </w:p>
    <w:p w:rsidR="007472C1" w:rsidRDefault="007472C1">
      <w:pPr>
        <w:widowControl w:val="0"/>
        <w:autoSpaceDE w:val="0"/>
        <w:autoSpaceDN w:val="0"/>
        <w:adjustRightInd w:val="0"/>
        <w:jc w:val="right"/>
        <w:rPr>
          <w:rFonts w:ascii="Gill Sans MT" w:hAnsi="Gill Sans MT" w:cs="Gill Sans MT"/>
          <w:sz w:val="20"/>
          <w:szCs w:val="20"/>
          <w:lang w:val="en-GB"/>
        </w:rPr>
      </w:pPr>
      <w:r>
        <w:rPr>
          <w:rFonts w:ascii="Gill Sans MT" w:hAnsi="Gill Sans MT" w:cs="Gill Sans MT"/>
          <w:sz w:val="20"/>
          <w:szCs w:val="20"/>
          <w:lang w:val="en-GB"/>
        </w:rPr>
        <w:t>www.victoriarowsell.co.uk</w:t>
      </w:r>
    </w:p>
    <w:p w:rsidR="005C7F68" w:rsidRDefault="005C7F68">
      <w:pPr>
        <w:widowControl w:val="0"/>
        <w:tabs>
          <w:tab w:val="left" w:pos="0"/>
          <w:tab w:val="left" w:pos="1985"/>
          <w:tab w:val="left" w:pos="6804"/>
          <w:tab w:val="right" w:pos="9072"/>
        </w:tabs>
        <w:autoSpaceDE w:val="0"/>
        <w:autoSpaceDN w:val="0"/>
        <w:adjustRightInd w:val="0"/>
        <w:ind w:right="-1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7675D" w:rsidRPr="0027675D" w:rsidRDefault="0027675D">
      <w:pPr>
        <w:widowControl w:val="0"/>
        <w:tabs>
          <w:tab w:val="left" w:pos="0"/>
          <w:tab w:val="left" w:pos="1985"/>
          <w:tab w:val="left" w:pos="6804"/>
          <w:tab w:val="right" w:pos="9072"/>
        </w:tabs>
        <w:autoSpaceDE w:val="0"/>
        <w:autoSpaceDN w:val="0"/>
        <w:adjustRightInd w:val="0"/>
        <w:ind w:right="-1"/>
        <w:rPr>
          <w:rFonts w:ascii="Arial" w:hAnsi="Arial" w:cs="Arial"/>
          <w:b/>
          <w:bCs/>
          <w:sz w:val="18"/>
          <w:szCs w:val="18"/>
          <w:lang w:val="en-GB"/>
        </w:rPr>
      </w:pPr>
      <w:r w:rsidRPr="0027675D">
        <w:rPr>
          <w:b/>
        </w:rPr>
        <w:t>LLŶR WILLIAMS</w:t>
      </w:r>
    </w:p>
    <w:p w:rsidR="0027675D" w:rsidRDefault="0027675D">
      <w:pPr>
        <w:widowControl w:val="0"/>
        <w:tabs>
          <w:tab w:val="left" w:pos="0"/>
          <w:tab w:val="left" w:pos="1985"/>
          <w:tab w:val="left" w:pos="6804"/>
          <w:tab w:val="right" w:pos="9072"/>
        </w:tabs>
        <w:autoSpaceDE w:val="0"/>
        <w:autoSpaceDN w:val="0"/>
        <w:adjustRightInd w:val="0"/>
        <w:ind w:right="-1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7472C1" w:rsidRPr="0027675D" w:rsidRDefault="007472C1">
      <w:pPr>
        <w:widowControl w:val="0"/>
        <w:tabs>
          <w:tab w:val="left" w:pos="0"/>
          <w:tab w:val="left" w:pos="1985"/>
          <w:tab w:val="left" w:pos="6804"/>
          <w:tab w:val="right" w:pos="9072"/>
        </w:tabs>
        <w:autoSpaceDE w:val="0"/>
        <w:autoSpaceDN w:val="0"/>
        <w:adjustRightInd w:val="0"/>
        <w:ind w:right="-1"/>
        <w:rPr>
          <w:b/>
          <w:bCs/>
          <w:lang w:val="en-GB"/>
        </w:rPr>
      </w:pPr>
      <w:r w:rsidRPr="0027675D">
        <w:rPr>
          <w:b/>
          <w:bCs/>
          <w:lang w:val="en-GB"/>
        </w:rPr>
        <w:t>Piano</w:t>
      </w:r>
    </w:p>
    <w:p w:rsidR="00F8103C" w:rsidRPr="0027675D" w:rsidRDefault="00BA5B50">
      <w:pPr>
        <w:widowControl w:val="0"/>
        <w:tabs>
          <w:tab w:val="left" w:pos="0"/>
          <w:tab w:val="left" w:pos="1985"/>
          <w:tab w:val="left" w:pos="6804"/>
          <w:tab w:val="right" w:pos="9072"/>
        </w:tabs>
        <w:autoSpaceDE w:val="0"/>
        <w:autoSpaceDN w:val="0"/>
        <w:adjustRightInd w:val="0"/>
        <w:ind w:right="-1"/>
        <w:rPr>
          <w:b/>
          <w:bCs/>
          <w:lang w:val="en-GB"/>
        </w:rPr>
      </w:pPr>
      <w:r>
        <w:rPr>
          <w:b/>
          <w:bCs/>
          <w:lang w:val="en-GB"/>
        </w:rPr>
        <w:t>2017/18</w:t>
      </w:r>
      <w:r w:rsidR="00F8103C" w:rsidRPr="0027675D">
        <w:rPr>
          <w:b/>
          <w:bCs/>
          <w:lang w:val="en-GB"/>
        </w:rPr>
        <w:t xml:space="preserve"> season</w:t>
      </w:r>
    </w:p>
    <w:p w:rsidR="00117839" w:rsidRPr="00AA462A" w:rsidRDefault="0069475A" w:rsidP="00D846FC">
      <w:pPr>
        <w:widowControl w:val="0"/>
        <w:tabs>
          <w:tab w:val="left" w:pos="7088"/>
          <w:tab w:val="left" w:pos="7740"/>
          <w:tab w:val="left" w:pos="8280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Welsh pianist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Llŷ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r Williams</w:t>
      </w:r>
      <w:r w:rsidR="00AE1E2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D846FC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is </w:t>
      </w:r>
      <w:r w:rsidR="00BF26B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widely </w:t>
      </w:r>
      <w:r w:rsidR="00D846FC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admired for his</w:t>
      </w:r>
      <w:r w:rsidR="00A840FA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profound musical intelligence </w:t>
      </w:r>
      <w:r w:rsidR="00D846FC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and the expressive and communicative nature of his interpretations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 He has </w:t>
      </w:r>
      <w:r w:rsidR="00D846FC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worked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with the BBC National Orc</w:t>
      </w:r>
      <w:r w:rsidR="00314B20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hestra of Wales</w:t>
      </w:r>
      <w:r w:rsidR="009F6760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</w:t>
      </w:r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Scottish Chamber Orchestra, </w:t>
      </w:r>
      <w:r w:rsidR="009F6760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London Philharmonic Orchestra,</w:t>
      </w:r>
      <w:r w:rsidR="009441C1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London Symphony Orchestra,</w:t>
      </w:r>
      <w:r w:rsidR="00406B6F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Royal Liverpool </w:t>
      </w:r>
      <w:proofErr w:type="spellStart"/>
      <w:r w:rsidR="00406B6F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Phiharmonic</w:t>
      </w:r>
      <w:proofErr w:type="spellEnd"/>
      <w:r w:rsidR="00406B6F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Orchestra, </w:t>
      </w:r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BBC Philharmonic Orchestra, </w:t>
      </w:r>
      <w:proofErr w:type="spellStart"/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Hallé</w:t>
      </w:r>
      <w:proofErr w:type="spellEnd"/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Orchestra</w:t>
      </w:r>
      <w:r w:rsidR="009F6760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Sinfonia </w:t>
      </w:r>
      <w:proofErr w:type="spellStart"/>
      <w:r w:rsidR="009F6760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Cymru</w:t>
      </w:r>
      <w:proofErr w:type="spellEnd"/>
      <w:r w:rsidR="00A95279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,</w:t>
      </w:r>
      <w:r w:rsidR="0041315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I </w:t>
      </w:r>
      <w:proofErr w:type="spellStart"/>
      <w:r w:rsidR="0041315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Pomeriggi</w:t>
      </w:r>
      <w:proofErr w:type="spellEnd"/>
      <w:r w:rsidR="0041315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proofErr w:type="spellStart"/>
      <w:r w:rsidR="0041315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Musicali</w:t>
      </w:r>
      <w:proofErr w:type="spellEnd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</w:t>
      </w:r>
      <w:proofErr w:type="spellStart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Meininger</w:t>
      </w:r>
      <w:proofErr w:type="spellEnd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proofErr w:type="spellStart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Hofkapelle</w:t>
      </w:r>
      <w:proofErr w:type="spellEnd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</w:t>
      </w:r>
      <w:proofErr w:type="spellStart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Berner</w:t>
      </w:r>
      <w:proofErr w:type="spellEnd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proofErr w:type="spellStart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Kammerorchester</w:t>
      </w:r>
      <w:proofErr w:type="spellEnd"/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,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and the</w:t>
      </w:r>
      <w:r w:rsidR="00314B20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Mozarteum Orchestra in Salzburg.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C9206E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A regular performer in the Wigmore Hall’s main piano series, h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e </w:t>
      </w:r>
      <w:r w:rsidR="00AE1E2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also appears 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at the BBC Proms in London</w:t>
      </w:r>
      <w:r w:rsidR="00406B6F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, Gilmore International Keyboard Festival in the USA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and has given many </w:t>
      </w:r>
      <w:r w:rsidR="00C9206E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acclaimed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performances at the Edinburgh </w:t>
      </w:r>
      <w:r w:rsidR="00B615AD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International </w:t>
      </w:r>
      <w:r w:rsidR="005C7F6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Festival</w:t>
      </w:r>
      <w:r w:rsidR="00BF26B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.</w:t>
      </w:r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He is a regular performer at the East </w:t>
      </w:r>
      <w:proofErr w:type="spellStart"/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Neuk</w:t>
      </w:r>
      <w:proofErr w:type="spellEnd"/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Festival in Scotland,</w:t>
      </w:r>
      <w:r w:rsidR="00406B6F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Piano aux Jacobins in Toulouse,</w:t>
      </w:r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and </w:t>
      </w:r>
      <w:r w:rsidR="00D6598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is </w:t>
      </w:r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currently artist in residence at </w:t>
      </w:r>
      <w:proofErr w:type="spellStart"/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Galeri</w:t>
      </w:r>
      <w:proofErr w:type="spellEnd"/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Caernarfon</w:t>
      </w:r>
      <w:r w:rsidR="007674D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and the Cowbridge Festival</w:t>
      </w:r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in Wales</w:t>
      </w:r>
      <w:r w:rsidR="007674D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, and Artist in Association at the Royal Welsh College of Music and Drama</w:t>
      </w:r>
      <w:r w:rsidR="00D82905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.</w:t>
      </w:r>
    </w:p>
    <w:p w:rsidR="007674D6" w:rsidRPr="00AA462A" w:rsidRDefault="007674D6" w:rsidP="00D846FC">
      <w:pPr>
        <w:widowControl w:val="0"/>
        <w:tabs>
          <w:tab w:val="left" w:pos="7088"/>
          <w:tab w:val="left" w:pos="7740"/>
          <w:tab w:val="left" w:pos="8280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In the 2016-17 season, Williams made a series of </w:t>
      </w:r>
      <w:r w:rsidR="00D6598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critically acclaimed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debuts in the US, at Washington Performing Arts, Portland Piano International and Da Camera of Houston. His performance in Washington led the </w:t>
      </w:r>
      <w:r w:rsidRPr="00AA462A">
        <w:rPr>
          <w:rFonts w:asciiTheme="minorHAnsi" w:hAnsiTheme="minorHAnsi" w:cstheme="minorHAnsi"/>
          <w:i/>
          <w:color w:val="000000"/>
          <w:sz w:val="21"/>
          <w:szCs w:val="21"/>
          <w:lang w:val="en-GB"/>
        </w:rPr>
        <w:t>Washington Post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to conclude that ‘His infallible technique serves a keen musical intelligence, with every phrase supported, balanced and imbued with unequivocal meaning’</w:t>
      </w:r>
      <w:r w:rsidR="00D6598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.</w:t>
      </w:r>
      <w:r w:rsidR="00AA462A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D6598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The 2017-18 season includes further US debuts at the Union College Concert Series and the Friends of Chamber Music, Kansas City</w:t>
      </w:r>
      <w:r w:rsidR="00692BE3">
        <w:rPr>
          <w:rFonts w:asciiTheme="minorHAnsi" w:hAnsiTheme="minorHAnsi" w:cstheme="minorHAnsi"/>
          <w:color w:val="000000"/>
          <w:sz w:val="21"/>
          <w:szCs w:val="21"/>
          <w:lang w:val="en-GB"/>
        </w:rPr>
        <w:t>, as well as his Russian debut in the Great Hall of the Moscow Conservatory</w:t>
      </w:r>
      <w:r w:rsidR="00D6598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The season also includes Williams’ debuts with the Royal Philharmonic Orchestra and at the Belfast International Festival of Chamber Music, and a return to the Newbury Spring, Cowbridge and Swansea Festivals. It also marks the start of a five-recital exploration of late Schubert works at the Royal Welsh College of Music and Drama. </w:t>
      </w:r>
    </w:p>
    <w:p w:rsidR="004E193A" w:rsidRPr="00AA462A" w:rsidRDefault="0097345A" w:rsidP="007F373B">
      <w:pPr>
        <w:widowControl w:val="0"/>
        <w:tabs>
          <w:tab w:val="left" w:pos="7088"/>
          <w:tab w:val="left" w:pos="7740"/>
          <w:tab w:val="left" w:pos="8280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Williams is an acclaimed performer of Beethoven with </w:t>
      </w:r>
      <w:r w:rsidR="007674D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several</w:t>
      </w:r>
      <w:r w:rsidR="008C7398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complete piano sonata cycle</w:t>
      </w:r>
      <w:r w:rsidR="007674D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s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under his belt. </w:t>
      </w:r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Following a successful first cycle in Perth, Williams </w:t>
      </w:r>
      <w:r w:rsid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>subsequently performed</w:t>
      </w:r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>a</w:t>
      </w:r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complete </w:t>
      </w:r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cycle </w:t>
      </w:r>
      <w:r w:rsid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>during</w:t>
      </w:r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 epic two-week marathon </w:t>
      </w:r>
      <w:r w:rsid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>in</w:t>
      </w:r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Edinburgh that won him the prestigious South Bank Show award. He later completed two cycles as a nine-recital project at the </w:t>
      </w:r>
      <w:proofErr w:type="spellStart"/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>Wigmore</w:t>
      </w:r>
      <w:proofErr w:type="spellEnd"/>
      <w:r w:rsidR="005B666E" w:rsidRPr="005B666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Hall and the Royal Welsh College of Music &amp; Drama in Cardiff between 2014 and 2017</w:t>
      </w:r>
      <w:r w:rsidR="007674D6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</w:t>
      </w:r>
      <w:r w:rsidR="006F0AE9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D6598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In January </w:t>
      </w:r>
      <w:r w:rsidR="00665B0B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2017 he completed a successful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collaborat</w:t>
      </w:r>
      <w:r w:rsidR="00665B0B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ion 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with the Scottish Chamber Orchestra in performances of all</w:t>
      </w:r>
      <w:r w:rsidR="00406B6F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five Beethoven piano concerti</w:t>
      </w:r>
      <w:r w:rsidR="00C64C50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</w:t>
      </w:r>
    </w:p>
    <w:p w:rsidR="00222412" w:rsidRPr="00AA462A" w:rsidRDefault="007F373B" w:rsidP="002033D8">
      <w:pPr>
        <w:widowControl w:val="0"/>
        <w:tabs>
          <w:tab w:val="left" w:pos="7088"/>
          <w:tab w:val="left" w:pos="7740"/>
          <w:tab w:val="left" w:pos="8280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rFonts w:asciiTheme="minorHAnsi" w:hAnsiTheme="minorHAnsi" w:cstheme="minorHAnsi"/>
          <w:color w:val="000000"/>
          <w:sz w:val="21"/>
          <w:szCs w:val="21"/>
        </w:rPr>
      </w:pPr>
      <w:r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Llŷr Williams’ great love of lieder has led him to become one of the regular official accompanists at the BBC Cardiff </w:t>
      </w:r>
      <w:r w:rsidR="00EB1B35">
        <w:rPr>
          <w:rFonts w:asciiTheme="minorHAnsi" w:hAnsiTheme="minorHAnsi" w:cstheme="minorHAnsi"/>
          <w:color w:val="000000"/>
          <w:sz w:val="21"/>
          <w:szCs w:val="21"/>
        </w:rPr>
        <w:t>Singer of the World Competition,</w:t>
      </w:r>
      <w:r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60ADE" w:rsidRPr="00AA462A">
        <w:rPr>
          <w:rFonts w:asciiTheme="minorHAnsi" w:hAnsiTheme="minorHAnsi" w:cstheme="minorHAnsi"/>
          <w:color w:val="000000"/>
          <w:sz w:val="21"/>
          <w:szCs w:val="21"/>
        </w:rPr>
        <w:t>resulting in</w:t>
      </w:r>
      <w:r w:rsidR="001C4ABC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 further</w:t>
      </w:r>
      <w:r w:rsidR="00060ADE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3275B">
        <w:rPr>
          <w:rFonts w:asciiTheme="minorHAnsi" w:hAnsiTheme="minorHAnsi" w:cstheme="minorHAnsi"/>
          <w:color w:val="000000"/>
          <w:sz w:val="21"/>
          <w:szCs w:val="21"/>
        </w:rPr>
        <w:t>collaborations</w:t>
      </w:r>
      <w:r w:rsidR="00060ADE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61FB0" w:rsidRPr="00AA462A">
        <w:rPr>
          <w:rFonts w:asciiTheme="minorHAnsi" w:hAnsiTheme="minorHAnsi" w:cstheme="minorHAnsi"/>
          <w:color w:val="000000"/>
          <w:sz w:val="21"/>
          <w:szCs w:val="21"/>
        </w:rPr>
        <w:t>with</w:t>
      </w:r>
      <w:r w:rsidR="0073275B">
        <w:rPr>
          <w:rFonts w:asciiTheme="minorHAnsi" w:hAnsiTheme="minorHAnsi" w:cstheme="minorHAnsi"/>
          <w:color w:val="000000"/>
          <w:sz w:val="21"/>
          <w:szCs w:val="21"/>
        </w:rPr>
        <w:t xml:space="preserve"> soprano</w:t>
      </w:r>
      <w:r w:rsidR="00661FB0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 Jamie Barton, </w:t>
      </w:r>
      <w:r w:rsidR="00060ADE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baritone Quinn Kelsey, and bass </w:t>
      </w:r>
      <w:proofErr w:type="spellStart"/>
      <w:r w:rsidR="00060ADE" w:rsidRPr="00AA462A">
        <w:rPr>
          <w:rFonts w:asciiTheme="minorHAnsi" w:hAnsiTheme="minorHAnsi" w:cstheme="minorHAnsi"/>
          <w:color w:val="000000"/>
          <w:sz w:val="21"/>
          <w:szCs w:val="21"/>
        </w:rPr>
        <w:t>Amartuvshin</w:t>
      </w:r>
      <w:proofErr w:type="spellEnd"/>
      <w:r w:rsidR="00060ADE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060ADE" w:rsidRPr="00AA462A">
        <w:rPr>
          <w:rFonts w:asciiTheme="minorHAnsi" w:hAnsiTheme="minorHAnsi" w:cstheme="minorHAnsi"/>
          <w:color w:val="000000"/>
          <w:sz w:val="21"/>
          <w:szCs w:val="21"/>
        </w:rPr>
        <w:t>Enkhbat</w:t>
      </w:r>
      <w:proofErr w:type="spellEnd"/>
      <w:r w:rsidR="00D65987" w:rsidRPr="00AA462A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81757C" w:rsidRPr="00AA462A" w:rsidRDefault="00740077" w:rsidP="0081757C">
      <w:pPr>
        <w:spacing w:before="100" w:beforeAutospacing="1" w:after="100" w:afterAutospacing="1"/>
        <w:ind w:right="26"/>
        <w:rPr>
          <w:rFonts w:asciiTheme="minorHAnsi" w:hAnsiTheme="minorHAnsi" w:cstheme="minorHAnsi"/>
          <w:sz w:val="21"/>
          <w:szCs w:val="21"/>
        </w:rPr>
      </w:pPr>
      <w:r w:rsidRPr="00AA462A">
        <w:rPr>
          <w:rFonts w:asciiTheme="minorHAnsi" w:hAnsiTheme="minorHAnsi" w:cstheme="minorHAnsi"/>
          <w:sz w:val="21"/>
          <w:szCs w:val="21"/>
        </w:rPr>
        <w:t xml:space="preserve">Llŷr Williams’ eclectic taste is reflected in his discography. </w:t>
      </w:r>
      <w:r w:rsidR="00D65987" w:rsidRPr="00AA462A">
        <w:rPr>
          <w:rFonts w:asciiTheme="minorHAnsi" w:hAnsiTheme="minorHAnsi" w:cstheme="minorHAnsi"/>
          <w:sz w:val="21"/>
          <w:szCs w:val="21"/>
        </w:rPr>
        <w:t xml:space="preserve">April 2018 will see the release of the </w:t>
      </w:r>
      <w:r w:rsidR="00B54790">
        <w:rPr>
          <w:rFonts w:asciiTheme="minorHAnsi" w:hAnsiTheme="minorHAnsi" w:cstheme="minorHAnsi"/>
          <w:sz w:val="21"/>
          <w:szCs w:val="21"/>
        </w:rPr>
        <w:t xml:space="preserve">12-CD </w:t>
      </w:r>
      <w:r w:rsidR="00D65987" w:rsidRPr="00AA462A">
        <w:rPr>
          <w:rFonts w:asciiTheme="minorHAnsi" w:hAnsiTheme="minorHAnsi" w:cstheme="minorHAnsi"/>
          <w:sz w:val="21"/>
          <w:szCs w:val="21"/>
        </w:rPr>
        <w:t xml:space="preserve">Box CD set of the </w:t>
      </w:r>
      <w:r w:rsidRPr="00AA462A">
        <w:rPr>
          <w:rFonts w:asciiTheme="minorHAnsi" w:hAnsiTheme="minorHAnsi" w:cstheme="minorHAnsi"/>
          <w:sz w:val="21"/>
          <w:szCs w:val="21"/>
        </w:rPr>
        <w:t>Wigmore Hall Beethoven cycle</w:t>
      </w:r>
      <w:r w:rsidR="00A840FA" w:rsidRPr="00AA462A">
        <w:rPr>
          <w:rFonts w:asciiTheme="minorHAnsi" w:hAnsiTheme="minorHAnsi" w:cstheme="minorHAnsi"/>
          <w:sz w:val="21"/>
          <w:szCs w:val="21"/>
        </w:rPr>
        <w:t xml:space="preserve"> </w:t>
      </w:r>
      <w:r w:rsidR="00D65987" w:rsidRPr="00AA462A">
        <w:rPr>
          <w:rFonts w:asciiTheme="minorHAnsi" w:hAnsiTheme="minorHAnsi" w:cstheme="minorHAnsi"/>
          <w:sz w:val="21"/>
          <w:szCs w:val="21"/>
        </w:rPr>
        <w:t>on Signum Records.</w:t>
      </w:r>
      <w:r w:rsidRPr="00AA462A">
        <w:rPr>
          <w:rFonts w:asciiTheme="minorHAnsi" w:hAnsiTheme="minorHAnsi" w:cstheme="minorHAnsi"/>
          <w:sz w:val="21"/>
          <w:szCs w:val="21"/>
        </w:rPr>
        <w:t xml:space="preserve"> </w:t>
      </w:r>
      <w:r w:rsidR="00D65987" w:rsidRPr="00AA462A">
        <w:rPr>
          <w:rFonts w:asciiTheme="minorHAnsi" w:hAnsiTheme="minorHAnsi" w:cstheme="minorHAnsi"/>
          <w:sz w:val="21"/>
          <w:szCs w:val="21"/>
        </w:rPr>
        <w:t>His previous</w:t>
      </w:r>
      <w:r w:rsidR="00BD566C" w:rsidRPr="00AA462A">
        <w:rPr>
          <w:rFonts w:asciiTheme="minorHAnsi" w:hAnsiTheme="minorHAnsi" w:cstheme="minorHAnsi"/>
          <w:sz w:val="21"/>
          <w:szCs w:val="21"/>
        </w:rPr>
        <w:t xml:space="preserve"> critically acclaimed</w:t>
      </w:r>
      <w:r w:rsidR="00D65987" w:rsidRPr="00AA462A">
        <w:rPr>
          <w:rFonts w:asciiTheme="minorHAnsi" w:hAnsiTheme="minorHAnsi" w:cstheme="minorHAnsi"/>
          <w:sz w:val="21"/>
          <w:szCs w:val="21"/>
        </w:rPr>
        <w:t xml:space="preserve"> CD, </w:t>
      </w:r>
      <w:r w:rsidR="004F0672" w:rsidRPr="00AA462A">
        <w:rPr>
          <w:rFonts w:asciiTheme="minorHAnsi" w:hAnsiTheme="minorHAnsi" w:cstheme="minorHAnsi"/>
          <w:i/>
          <w:sz w:val="21"/>
          <w:szCs w:val="21"/>
        </w:rPr>
        <w:t xml:space="preserve">Wagner Without Words </w:t>
      </w:r>
      <w:r w:rsidR="00CE593F" w:rsidRPr="00AA462A">
        <w:rPr>
          <w:rFonts w:asciiTheme="minorHAnsi" w:hAnsiTheme="minorHAnsi" w:cstheme="minorHAnsi"/>
          <w:sz w:val="21"/>
          <w:szCs w:val="21"/>
        </w:rPr>
        <w:t xml:space="preserve">(Signum, August </w:t>
      </w:r>
      <w:r w:rsidR="004F0672" w:rsidRPr="00AA462A">
        <w:rPr>
          <w:rFonts w:asciiTheme="minorHAnsi" w:hAnsiTheme="minorHAnsi" w:cstheme="minorHAnsi"/>
          <w:sz w:val="21"/>
          <w:szCs w:val="21"/>
        </w:rPr>
        <w:t>2014</w:t>
      </w:r>
      <w:r w:rsidRPr="00AA462A">
        <w:rPr>
          <w:rFonts w:asciiTheme="minorHAnsi" w:hAnsiTheme="minorHAnsi" w:cstheme="minorHAnsi"/>
          <w:sz w:val="21"/>
          <w:szCs w:val="21"/>
        </w:rPr>
        <w:t xml:space="preserve">) </w:t>
      </w:r>
      <w:r w:rsidR="004F0672" w:rsidRPr="00AA462A">
        <w:rPr>
          <w:rFonts w:asciiTheme="minorHAnsi" w:hAnsiTheme="minorHAnsi" w:cstheme="minorHAnsi"/>
          <w:sz w:val="21"/>
          <w:szCs w:val="21"/>
        </w:rPr>
        <w:t>reflects Williams’ intimate relationship with</w:t>
      </w:r>
      <w:r w:rsidR="00504A3E" w:rsidRPr="00AA462A">
        <w:rPr>
          <w:rFonts w:asciiTheme="minorHAnsi" w:hAnsiTheme="minorHAnsi" w:cstheme="minorHAnsi"/>
          <w:sz w:val="21"/>
          <w:szCs w:val="21"/>
        </w:rPr>
        <w:t xml:space="preserve"> operatic music. </w:t>
      </w:r>
      <w:r w:rsidR="004F0672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Williams had previously recorded two solo albums for Signum, one with </w:t>
      </w:r>
      <w:r w:rsidR="00413156" w:rsidRPr="00AA462A">
        <w:rPr>
          <w:rFonts w:asciiTheme="minorHAnsi" w:hAnsiTheme="minorHAnsi" w:cstheme="minorHAnsi"/>
          <w:color w:val="000000"/>
          <w:sz w:val="21"/>
          <w:szCs w:val="21"/>
        </w:rPr>
        <w:t>music by Mussorgsky, Debuss</w:t>
      </w:r>
      <w:r w:rsidR="004F0672"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y and Liszt and the second </w:t>
      </w:r>
      <w:r w:rsidR="00AA462A" w:rsidRPr="00AA462A">
        <w:rPr>
          <w:rFonts w:asciiTheme="minorHAnsi" w:hAnsiTheme="minorHAnsi" w:cstheme="minorHAnsi"/>
          <w:color w:val="000000"/>
          <w:sz w:val="21"/>
          <w:szCs w:val="21"/>
        </w:rPr>
        <w:t>dedicated to</w:t>
      </w:r>
      <w:r w:rsidRPr="00AA462A">
        <w:rPr>
          <w:rFonts w:asciiTheme="minorHAnsi" w:hAnsiTheme="minorHAnsi" w:cstheme="minorHAnsi"/>
          <w:color w:val="000000"/>
          <w:sz w:val="21"/>
          <w:szCs w:val="21"/>
        </w:rPr>
        <w:t xml:space="preserve"> works by Liszt. </w:t>
      </w:r>
    </w:p>
    <w:p w:rsidR="000409B7" w:rsidRPr="00AA462A" w:rsidRDefault="005C7F68" w:rsidP="000409B7">
      <w:pPr>
        <w:widowControl w:val="0"/>
        <w:tabs>
          <w:tab w:val="left" w:pos="0"/>
          <w:tab w:val="left" w:pos="1985"/>
          <w:tab w:val="left" w:pos="6804"/>
          <w:tab w:val="left" w:pos="8280"/>
          <w:tab w:val="right" w:pos="9072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Born in 1976 in </w:t>
      </w:r>
      <w:proofErr w:type="spellStart"/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Pentrebychan</w:t>
      </w:r>
      <w:proofErr w:type="spellEnd"/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North Wales, </w:t>
      </w:r>
      <w:proofErr w:type="spellStart"/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Llŷr</w:t>
      </w:r>
      <w:proofErr w:type="spellEnd"/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Williams read music </w:t>
      </w:r>
      <w:r w:rsidR="00675BB4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at The Queen’s College, Oxford and 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went on to take up a postgraduate scholarship at the Royal Academy of Music where he won every </w:t>
      </w:r>
      <w:r w:rsidR="00675BB4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available 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prize and award.  </w:t>
      </w:r>
      <w:r w:rsidR="00C269A9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He is also an Honorary Fellow of the </w:t>
      </w:r>
      <w:r w:rsidR="00CB18D5" w:rsidRPr="00AA462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Royal Welsh College of Music and Drama</w:t>
      </w:r>
      <w:r w:rsidR="00C269A9" w:rsidRPr="00AA462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.</w:t>
      </w:r>
      <w:r w:rsidR="00C269A9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 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He was an active member of the </w:t>
      </w:r>
      <w:r w:rsidRPr="00AA462A">
        <w:rPr>
          <w:rFonts w:asciiTheme="minorHAnsi" w:hAnsiTheme="minorHAnsi" w:cstheme="minorHAnsi"/>
          <w:i/>
          <w:color w:val="000000"/>
          <w:sz w:val="21"/>
          <w:szCs w:val="21"/>
          <w:lang w:val="en-GB"/>
        </w:rPr>
        <w:t>Live Music Now!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scheme for several years</w:t>
      </w:r>
      <w:r w:rsidR="0015142C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, was selected for</w:t>
      </w:r>
      <w:r w:rsidR="00692BE3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the</w:t>
      </w:r>
      <w:r w:rsidR="0015142C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15142C" w:rsidRPr="00AA462A">
        <w:rPr>
          <w:rFonts w:asciiTheme="minorHAnsi" w:hAnsiTheme="minorHAnsi" w:cstheme="minorHAnsi"/>
          <w:i/>
          <w:color w:val="000000"/>
          <w:sz w:val="21"/>
          <w:szCs w:val="21"/>
          <w:lang w:val="en-GB"/>
        </w:rPr>
        <w:t>Young</w:t>
      </w:r>
      <w:r w:rsidR="008F277E" w:rsidRPr="00AA462A">
        <w:rPr>
          <w:rFonts w:asciiTheme="minorHAnsi" w:hAnsiTheme="minorHAnsi" w:cstheme="minorHAnsi"/>
          <w:i/>
          <w:color w:val="000000"/>
          <w:sz w:val="21"/>
          <w:szCs w:val="21"/>
          <w:lang w:val="en-GB"/>
        </w:rPr>
        <w:t xml:space="preserve"> Concert</w:t>
      </w:r>
      <w:r w:rsidR="0015142C" w:rsidRPr="00AA462A">
        <w:rPr>
          <w:rFonts w:asciiTheme="minorHAnsi" w:hAnsiTheme="minorHAnsi" w:cstheme="minorHAnsi"/>
          <w:i/>
          <w:color w:val="000000"/>
          <w:sz w:val="21"/>
          <w:szCs w:val="21"/>
          <w:lang w:val="en-GB"/>
        </w:rPr>
        <w:t xml:space="preserve"> Artists</w:t>
      </w:r>
      <w:r w:rsidR="00692BE3">
        <w:rPr>
          <w:rFonts w:asciiTheme="minorHAnsi" w:hAnsiTheme="minorHAnsi" w:cstheme="minorHAnsi"/>
          <w:i/>
          <w:color w:val="000000"/>
          <w:sz w:val="21"/>
          <w:szCs w:val="21"/>
          <w:lang w:val="en-GB"/>
        </w:rPr>
        <w:t xml:space="preserve"> Trust</w:t>
      </w:r>
      <w:r w:rsidR="0015142C" w:rsidRPr="00AA462A">
        <w:rPr>
          <w:rFonts w:asciiTheme="minorHAnsi" w:hAnsiTheme="minorHAnsi" w:cstheme="minorHAnsi"/>
          <w:i/>
          <w:color w:val="000000"/>
          <w:sz w:val="21"/>
          <w:szCs w:val="21"/>
          <w:lang w:val="en-GB"/>
        </w:rPr>
        <w:t xml:space="preserve"> </w:t>
      </w:r>
      <w:r w:rsidR="0015142C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in 2002</w:t>
      </w:r>
      <w:r w:rsidR="004C0947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.  From 2003-2005 he was a BBC New Generation Artist and in</w:t>
      </w:r>
      <w:r w:rsidR="00E33839"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2004 </w:t>
      </w:r>
      <w:r w:rsidRPr="00AA462A">
        <w:rPr>
          <w:rFonts w:asciiTheme="minorHAnsi" w:hAnsiTheme="minorHAnsi" w:cstheme="minorHAnsi"/>
          <w:color w:val="000000"/>
          <w:sz w:val="21"/>
          <w:szCs w:val="21"/>
          <w:lang w:val="en-GB"/>
        </w:rPr>
        <w:t>received a</w:t>
      </w:r>
      <w:r w:rsidRPr="00AA462A">
        <w:rPr>
          <w:rFonts w:asciiTheme="minorHAnsi" w:hAnsiTheme="minorHAnsi" w:cstheme="minorHAnsi"/>
          <w:i/>
          <w:iCs/>
          <w:color w:val="000000"/>
          <w:sz w:val="21"/>
          <w:szCs w:val="21"/>
          <w:lang w:val="en-GB"/>
        </w:rPr>
        <w:t xml:space="preserve"> </w:t>
      </w:r>
      <w:proofErr w:type="spellStart"/>
      <w:r w:rsidR="00F12969" w:rsidRPr="00AA462A">
        <w:rPr>
          <w:rFonts w:asciiTheme="minorHAnsi" w:hAnsiTheme="minorHAnsi" w:cstheme="minorHAnsi"/>
          <w:sz w:val="21"/>
          <w:szCs w:val="21"/>
        </w:rPr>
        <w:t>Borletti</w:t>
      </w:r>
      <w:proofErr w:type="spellEnd"/>
      <w:r w:rsidR="00F12969" w:rsidRPr="00AA462A">
        <w:rPr>
          <w:rFonts w:asciiTheme="minorHAnsi" w:hAnsiTheme="minorHAnsi" w:cstheme="minorHAnsi"/>
          <w:sz w:val="21"/>
          <w:szCs w:val="21"/>
        </w:rPr>
        <w:t xml:space="preserve">- </w:t>
      </w:r>
      <w:proofErr w:type="spellStart"/>
      <w:r w:rsidR="00F12969" w:rsidRPr="00AA462A">
        <w:rPr>
          <w:rFonts w:asciiTheme="minorHAnsi" w:hAnsiTheme="minorHAnsi" w:cstheme="minorHAnsi"/>
          <w:sz w:val="21"/>
          <w:szCs w:val="21"/>
        </w:rPr>
        <w:t>Buitoni</w:t>
      </w:r>
      <w:proofErr w:type="spellEnd"/>
      <w:r w:rsidR="00F12969" w:rsidRPr="00AA462A">
        <w:rPr>
          <w:rFonts w:asciiTheme="minorHAnsi" w:hAnsiTheme="minorHAnsi" w:cstheme="minorHAnsi"/>
          <w:sz w:val="21"/>
          <w:szCs w:val="21"/>
        </w:rPr>
        <w:t xml:space="preserve"> Trust award</w:t>
      </w:r>
      <w:r w:rsidR="00E33839" w:rsidRPr="00AA462A">
        <w:rPr>
          <w:rFonts w:asciiTheme="minorHAnsi" w:hAnsiTheme="minorHAnsi" w:cstheme="minorHAnsi"/>
          <w:i/>
          <w:iCs/>
          <w:color w:val="000000"/>
          <w:sz w:val="21"/>
          <w:szCs w:val="21"/>
          <w:lang w:val="en-GB"/>
        </w:rPr>
        <w:t>.</w:t>
      </w:r>
      <w:r w:rsidR="002E2285" w:rsidRPr="00AA462A">
        <w:rPr>
          <w:rFonts w:asciiTheme="minorHAnsi" w:hAnsiTheme="minorHAnsi" w:cstheme="minorHAnsi"/>
          <w:i/>
          <w:iCs/>
          <w:color w:val="000000"/>
          <w:sz w:val="21"/>
          <w:szCs w:val="21"/>
          <w:lang w:val="en-GB"/>
        </w:rPr>
        <w:t xml:space="preserve"> </w:t>
      </w:r>
    </w:p>
    <w:p w:rsidR="009979F6" w:rsidRDefault="00BA5B50" w:rsidP="009979F6">
      <w:pPr>
        <w:widowControl w:val="0"/>
        <w:tabs>
          <w:tab w:val="left" w:pos="0"/>
          <w:tab w:val="left" w:pos="1985"/>
          <w:tab w:val="left" w:pos="6804"/>
          <w:tab w:val="left" w:pos="8280"/>
          <w:tab w:val="right" w:pos="9072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b/>
          <w:sz w:val="21"/>
          <w:szCs w:val="21"/>
          <w:lang w:val="en-GB"/>
        </w:rPr>
      </w:pPr>
      <w:r w:rsidRPr="00BA5B50">
        <w:rPr>
          <w:b/>
          <w:sz w:val="21"/>
          <w:szCs w:val="21"/>
          <w:lang w:val="en-GB"/>
        </w:rPr>
        <w:t xml:space="preserve">September </w:t>
      </w:r>
      <w:r w:rsidR="00665B0B" w:rsidRPr="00BA5B50">
        <w:rPr>
          <w:b/>
          <w:sz w:val="21"/>
          <w:szCs w:val="21"/>
          <w:lang w:val="en-GB"/>
        </w:rPr>
        <w:t>2017</w:t>
      </w:r>
    </w:p>
    <w:p w:rsidR="00AA462A" w:rsidRPr="00AA462A" w:rsidRDefault="005B666E" w:rsidP="009979F6">
      <w:pPr>
        <w:widowControl w:val="0"/>
        <w:tabs>
          <w:tab w:val="left" w:pos="0"/>
          <w:tab w:val="left" w:pos="1985"/>
          <w:tab w:val="left" w:pos="6804"/>
          <w:tab w:val="left" w:pos="8280"/>
          <w:tab w:val="right" w:pos="9072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i/>
          <w:sz w:val="21"/>
          <w:szCs w:val="21"/>
          <w:lang w:val="en-GB"/>
        </w:rPr>
      </w:pPr>
      <w:r>
        <w:rPr>
          <w:i/>
          <w:sz w:val="21"/>
          <w:szCs w:val="21"/>
          <w:lang w:val="en-GB"/>
        </w:rPr>
        <w:t>5</w:t>
      </w:r>
      <w:r w:rsidR="00692BE3">
        <w:rPr>
          <w:i/>
          <w:sz w:val="21"/>
          <w:szCs w:val="21"/>
          <w:lang w:val="en-GB"/>
        </w:rPr>
        <w:t xml:space="preserve">94 </w:t>
      </w:r>
      <w:bookmarkStart w:id="0" w:name="_GoBack"/>
      <w:bookmarkEnd w:id="0"/>
      <w:r w:rsidR="00AA462A" w:rsidRPr="00AA462A">
        <w:rPr>
          <w:i/>
          <w:sz w:val="21"/>
          <w:szCs w:val="21"/>
          <w:lang w:val="en-GB"/>
        </w:rPr>
        <w:t>words</w:t>
      </w:r>
    </w:p>
    <w:p w:rsidR="007472C1" w:rsidRPr="00BA5B50" w:rsidRDefault="007472C1" w:rsidP="00BA5B50">
      <w:pPr>
        <w:widowControl w:val="0"/>
        <w:tabs>
          <w:tab w:val="left" w:pos="0"/>
          <w:tab w:val="left" w:pos="1985"/>
          <w:tab w:val="left" w:pos="6804"/>
          <w:tab w:val="left" w:pos="8280"/>
          <w:tab w:val="right" w:pos="9072"/>
        </w:tabs>
        <w:autoSpaceDE w:val="0"/>
        <w:autoSpaceDN w:val="0"/>
        <w:adjustRightInd w:val="0"/>
        <w:spacing w:before="100" w:beforeAutospacing="1" w:after="100" w:afterAutospacing="1"/>
        <w:ind w:right="26"/>
        <w:rPr>
          <w:i/>
          <w:color w:val="000000"/>
          <w:sz w:val="18"/>
          <w:szCs w:val="18"/>
          <w:lang w:val="en-GB"/>
        </w:rPr>
      </w:pPr>
      <w:r w:rsidRPr="00BA5B50">
        <w:rPr>
          <w:rFonts w:ascii="Arial" w:hAnsi="Arial" w:cs="Arial"/>
          <w:i/>
          <w:sz w:val="18"/>
          <w:szCs w:val="18"/>
          <w:lang w:val="en-GB"/>
        </w:rPr>
        <w:t>Please do not use this biogra</w:t>
      </w:r>
      <w:r w:rsidR="000D6620" w:rsidRPr="00BA5B50">
        <w:rPr>
          <w:rFonts w:ascii="Arial" w:hAnsi="Arial" w:cs="Arial"/>
          <w:i/>
          <w:sz w:val="18"/>
          <w:szCs w:val="18"/>
          <w:lang w:val="en-GB"/>
        </w:rPr>
        <w:t xml:space="preserve">phy if it is more than 6 </w:t>
      </w:r>
      <w:r w:rsidR="00C64C50" w:rsidRPr="00BA5B50">
        <w:rPr>
          <w:rFonts w:ascii="Arial" w:hAnsi="Arial" w:cs="Arial"/>
          <w:i/>
          <w:sz w:val="18"/>
          <w:szCs w:val="18"/>
          <w:lang w:val="en-GB"/>
        </w:rPr>
        <w:t>month</w:t>
      </w:r>
      <w:r w:rsidR="003C3704" w:rsidRPr="00BA5B50">
        <w:rPr>
          <w:rFonts w:ascii="Arial" w:hAnsi="Arial" w:cs="Arial"/>
          <w:i/>
          <w:sz w:val="18"/>
          <w:szCs w:val="18"/>
          <w:lang w:val="en-GB"/>
        </w:rPr>
        <w:t>s</w:t>
      </w:r>
      <w:r w:rsidR="00C64C50" w:rsidRPr="00BA5B5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BA5B50">
        <w:rPr>
          <w:rFonts w:ascii="Arial" w:hAnsi="Arial" w:cs="Arial"/>
          <w:i/>
          <w:sz w:val="18"/>
          <w:szCs w:val="18"/>
          <w:lang w:val="en-GB"/>
        </w:rPr>
        <w:t>old</w:t>
      </w:r>
    </w:p>
    <w:p w:rsidR="00E23D23" w:rsidRPr="009979F6" w:rsidRDefault="00E23D23" w:rsidP="009979F6">
      <w:pPr>
        <w:widowControl w:val="0"/>
        <w:tabs>
          <w:tab w:val="left" w:pos="0"/>
          <w:tab w:val="left" w:pos="1985"/>
          <w:tab w:val="left" w:pos="6804"/>
          <w:tab w:val="right" w:pos="9072"/>
        </w:tabs>
        <w:autoSpaceDE w:val="0"/>
        <w:autoSpaceDN w:val="0"/>
        <w:adjustRightInd w:val="0"/>
        <w:ind w:right="991"/>
        <w:jc w:val="both"/>
        <w:rPr>
          <w:rFonts w:ascii="Arial" w:hAnsi="Arial" w:cs="Arial"/>
          <w:sz w:val="19"/>
          <w:szCs w:val="19"/>
          <w:lang w:val="en-GB"/>
        </w:rPr>
      </w:pPr>
    </w:p>
    <w:sectPr w:rsidR="00E23D23" w:rsidRPr="009979F6" w:rsidSect="00BA5B50">
      <w:pgSz w:w="12240" w:h="15840"/>
      <w:pgMar w:top="284" w:right="720" w:bottom="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0C"/>
    <w:rsid w:val="00005459"/>
    <w:rsid w:val="00017775"/>
    <w:rsid w:val="00026D48"/>
    <w:rsid w:val="000273EF"/>
    <w:rsid w:val="000324C9"/>
    <w:rsid w:val="00035F89"/>
    <w:rsid w:val="000409B7"/>
    <w:rsid w:val="00044874"/>
    <w:rsid w:val="00045D59"/>
    <w:rsid w:val="000545E2"/>
    <w:rsid w:val="00060ADE"/>
    <w:rsid w:val="00060EE8"/>
    <w:rsid w:val="00073C30"/>
    <w:rsid w:val="0008405C"/>
    <w:rsid w:val="000C2684"/>
    <w:rsid w:val="000D6620"/>
    <w:rsid w:val="000E0498"/>
    <w:rsid w:val="000E65D1"/>
    <w:rsid w:val="00105D15"/>
    <w:rsid w:val="00106C98"/>
    <w:rsid w:val="00112FA6"/>
    <w:rsid w:val="00117839"/>
    <w:rsid w:val="001200E9"/>
    <w:rsid w:val="0014023E"/>
    <w:rsid w:val="00145DAF"/>
    <w:rsid w:val="0015142C"/>
    <w:rsid w:val="0015569D"/>
    <w:rsid w:val="00163FFD"/>
    <w:rsid w:val="0017051D"/>
    <w:rsid w:val="001B3625"/>
    <w:rsid w:val="001C10A8"/>
    <w:rsid w:val="001C38D3"/>
    <w:rsid w:val="001C4ABC"/>
    <w:rsid w:val="001D412D"/>
    <w:rsid w:val="001E204C"/>
    <w:rsid w:val="001F3758"/>
    <w:rsid w:val="002033D8"/>
    <w:rsid w:val="00221D67"/>
    <w:rsid w:val="00222412"/>
    <w:rsid w:val="00231E48"/>
    <w:rsid w:val="00236AD8"/>
    <w:rsid w:val="00270FD5"/>
    <w:rsid w:val="00275631"/>
    <w:rsid w:val="0027675D"/>
    <w:rsid w:val="00282291"/>
    <w:rsid w:val="00286851"/>
    <w:rsid w:val="00293BE0"/>
    <w:rsid w:val="002E2285"/>
    <w:rsid w:val="00314B20"/>
    <w:rsid w:val="003365A3"/>
    <w:rsid w:val="00342B18"/>
    <w:rsid w:val="003A1CA0"/>
    <w:rsid w:val="003B3A92"/>
    <w:rsid w:val="003C2CBF"/>
    <w:rsid w:val="003C3400"/>
    <w:rsid w:val="003C3704"/>
    <w:rsid w:val="003D2C92"/>
    <w:rsid w:val="003E040C"/>
    <w:rsid w:val="003E3246"/>
    <w:rsid w:val="003E4D31"/>
    <w:rsid w:val="003F02EE"/>
    <w:rsid w:val="003F08F6"/>
    <w:rsid w:val="00406B6F"/>
    <w:rsid w:val="00412760"/>
    <w:rsid w:val="00413156"/>
    <w:rsid w:val="004302DA"/>
    <w:rsid w:val="00455CAB"/>
    <w:rsid w:val="00455F8A"/>
    <w:rsid w:val="004648EB"/>
    <w:rsid w:val="00473D35"/>
    <w:rsid w:val="0048197E"/>
    <w:rsid w:val="004A23D5"/>
    <w:rsid w:val="004A323D"/>
    <w:rsid w:val="004C0947"/>
    <w:rsid w:val="004E193A"/>
    <w:rsid w:val="004F0672"/>
    <w:rsid w:val="004F6A61"/>
    <w:rsid w:val="00504A3E"/>
    <w:rsid w:val="005131DF"/>
    <w:rsid w:val="00520DE7"/>
    <w:rsid w:val="005316BB"/>
    <w:rsid w:val="00584CAD"/>
    <w:rsid w:val="00597F7C"/>
    <w:rsid w:val="005A4521"/>
    <w:rsid w:val="005B5943"/>
    <w:rsid w:val="005B666E"/>
    <w:rsid w:val="005C7F68"/>
    <w:rsid w:val="005E4790"/>
    <w:rsid w:val="006070F3"/>
    <w:rsid w:val="0065308E"/>
    <w:rsid w:val="00661FB0"/>
    <w:rsid w:val="00665B0B"/>
    <w:rsid w:val="00675BB4"/>
    <w:rsid w:val="00692BE3"/>
    <w:rsid w:val="006930B9"/>
    <w:rsid w:val="0069475A"/>
    <w:rsid w:val="006C42F4"/>
    <w:rsid w:val="006D0E72"/>
    <w:rsid w:val="006F0AE9"/>
    <w:rsid w:val="007167B6"/>
    <w:rsid w:val="00721CE4"/>
    <w:rsid w:val="0073275B"/>
    <w:rsid w:val="00740077"/>
    <w:rsid w:val="007472C1"/>
    <w:rsid w:val="00753922"/>
    <w:rsid w:val="00764B9D"/>
    <w:rsid w:val="007674D6"/>
    <w:rsid w:val="007827CD"/>
    <w:rsid w:val="00794C57"/>
    <w:rsid w:val="007B0461"/>
    <w:rsid w:val="007C3A00"/>
    <w:rsid w:val="007E3134"/>
    <w:rsid w:val="007E55FE"/>
    <w:rsid w:val="007F373B"/>
    <w:rsid w:val="007F7A5D"/>
    <w:rsid w:val="00806D54"/>
    <w:rsid w:val="0081757C"/>
    <w:rsid w:val="008226F7"/>
    <w:rsid w:val="00832F3F"/>
    <w:rsid w:val="008334D2"/>
    <w:rsid w:val="00843EDB"/>
    <w:rsid w:val="00881717"/>
    <w:rsid w:val="008A57C7"/>
    <w:rsid w:val="008B2257"/>
    <w:rsid w:val="008B5948"/>
    <w:rsid w:val="008C22BC"/>
    <w:rsid w:val="008C7398"/>
    <w:rsid w:val="008D1AEE"/>
    <w:rsid w:val="008D6972"/>
    <w:rsid w:val="008E0FE8"/>
    <w:rsid w:val="008F18ED"/>
    <w:rsid w:val="008F277E"/>
    <w:rsid w:val="009029FD"/>
    <w:rsid w:val="009441C1"/>
    <w:rsid w:val="00953284"/>
    <w:rsid w:val="0096588D"/>
    <w:rsid w:val="009675BD"/>
    <w:rsid w:val="0097345A"/>
    <w:rsid w:val="009979F6"/>
    <w:rsid w:val="009A39B5"/>
    <w:rsid w:val="009B1B94"/>
    <w:rsid w:val="009C78B4"/>
    <w:rsid w:val="009D6D7A"/>
    <w:rsid w:val="009F13D2"/>
    <w:rsid w:val="009F6760"/>
    <w:rsid w:val="00A149FB"/>
    <w:rsid w:val="00A218DF"/>
    <w:rsid w:val="00A33FF4"/>
    <w:rsid w:val="00A34CBF"/>
    <w:rsid w:val="00A37352"/>
    <w:rsid w:val="00A50227"/>
    <w:rsid w:val="00A66543"/>
    <w:rsid w:val="00A82853"/>
    <w:rsid w:val="00A840FA"/>
    <w:rsid w:val="00A863EF"/>
    <w:rsid w:val="00A93D9B"/>
    <w:rsid w:val="00A95279"/>
    <w:rsid w:val="00AA36DD"/>
    <w:rsid w:val="00AA462A"/>
    <w:rsid w:val="00AB0B35"/>
    <w:rsid w:val="00AE1703"/>
    <w:rsid w:val="00AE1E27"/>
    <w:rsid w:val="00AE7E6F"/>
    <w:rsid w:val="00AF38A3"/>
    <w:rsid w:val="00B03300"/>
    <w:rsid w:val="00B16032"/>
    <w:rsid w:val="00B44756"/>
    <w:rsid w:val="00B46442"/>
    <w:rsid w:val="00B470CE"/>
    <w:rsid w:val="00B54790"/>
    <w:rsid w:val="00B615AD"/>
    <w:rsid w:val="00BA2C1A"/>
    <w:rsid w:val="00BA54F7"/>
    <w:rsid w:val="00BA5B50"/>
    <w:rsid w:val="00BB255A"/>
    <w:rsid w:val="00BC5F18"/>
    <w:rsid w:val="00BC6E02"/>
    <w:rsid w:val="00BD52B1"/>
    <w:rsid w:val="00BD566C"/>
    <w:rsid w:val="00BE29AC"/>
    <w:rsid w:val="00BE4EAE"/>
    <w:rsid w:val="00BE77C2"/>
    <w:rsid w:val="00BE7972"/>
    <w:rsid w:val="00BF26B8"/>
    <w:rsid w:val="00C055A3"/>
    <w:rsid w:val="00C23CD9"/>
    <w:rsid w:val="00C269A9"/>
    <w:rsid w:val="00C34AC1"/>
    <w:rsid w:val="00C41423"/>
    <w:rsid w:val="00C41AD1"/>
    <w:rsid w:val="00C6333E"/>
    <w:rsid w:val="00C64C50"/>
    <w:rsid w:val="00C658F8"/>
    <w:rsid w:val="00C73637"/>
    <w:rsid w:val="00C775E3"/>
    <w:rsid w:val="00C9206E"/>
    <w:rsid w:val="00CA3F1C"/>
    <w:rsid w:val="00CB143C"/>
    <w:rsid w:val="00CB18D5"/>
    <w:rsid w:val="00CE593F"/>
    <w:rsid w:val="00CF415E"/>
    <w:rsid w:val="00CF43BD"/>
    <w:rsid w:val="00CF5671"/>
    <w:rsid w:val="00CF63AE"/>
    <w:rsid w:val="00D01AE4"/>
    <w:rsid w:val="00D3342B"/>
    <w:rsid w:val="00D3390C"/>
    <w:rsid w:val="00D46880"/>
    <w:rsid w:val="00D65987"/>
    <w:rsid w:val="00D75BDB"/>
    <w:rsid w:val="00D82905"/>
    <w:rsid w:val="00D846FC"/>
    <w:rsid w:val="00D92022"/>
    <w:rsid w:val="00DB074C"/>
    <w:rsid w:val="00DD0806"/>
    <w:rsid w:val="00DF6FFF"/>
    <w:rsid w:val="00E01B6D"/>
    <w:rsid w:val="00E23D23"/>
    <w:rsid w:val="00E33839"/>
    <w:rsid w:val="00E3775A"/>
    <w:rsid w:val="00E4138F"/>
    <w:rsid w:val="00E46A35"/>
    <w:rsid w:val="00E64CF2"/>
    <w:rsid w:val="00E65693"/>
    <w:rsid w:val="00E91125"/>
    <w:rsid w:val="00E9583B"/>
    <w:rsid w:val="00EA4329"/>
    <w:rsid w:val="00EA52AD"/>
    <w:rsid w:val="00EA7775"/>
    <w:rsid w:val="00EB1B35"/>
    <w:rsid w:val="00EB1E35"/>
    <w:rsid w:val="00EC0A74"/>
    <w:rsid w:val="00ED410C"/>
    <w:rsid w:val="00EE56F4"/>
    <w:rsid w:val="00EF6D78"/>
    <w:rsid w:val="00F07F68"/>
    <w:rsid w:val="00F12969"/>
    <w:rsid w:val="00F17F0C"/>
    <w:rsid w:val="00F2038B"/>
    <w:rsid w:val="00F33D20"/>
    <w:rsid w:val="00F424CD"/>
    <w:rsid w:val="00F51F4E"/>
    <w:rsid w:val="00F629AF"/>
    <w:rsid w:val="00F8103C"/>
    <w:rsid w:val="00F85E10"/>
    <w:rsid w:val="00FA1B12"/>
    <w:rsid w:val="00FA7CBF"/>
    <w:rsid w:val="00FD60B3"/>
    <w:rsid w:val="00FE1894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5459E5"/>
  <w15:docId w15:val="{8F68FD7E-EA6B-4C45-B5B5-DCA7A185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C7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1E204C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1E204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A1B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40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09B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Rowsell Artist Management Ltd</vt:lpstr>
    </vt:vector>
  </TitlesOfParts>
  <Company>VRAM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Rowsell Artist Management Ltd</dc:title>
  <dc:subject/>
  <dc:creator>charlotte</dc:creator>
  <cp:keywords/>
  <dc:description/>
  <cp:lastModifiedBy>np@victoriarowsell.co.uk</cp:lastModifiedBy>
  <cp:revision>13</cp:revision>
  <cp:lastPrinted>2014-09-26T11:40:00Z</cp:lastPrinted>
  <dcterms:created xsi:type="dcterms:W3CDTF">2017-09-06T11:02:00Z</dcterms:created>
  <dcterms:modified xsi:type="dcterms:W3CDTF">2018-01-08T15:19:00Z</dcterms:modified>
</cp:coreProperties>
</file>